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6FB4" w14:textId="3B0DC49C" w:rsid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>
        <w:rPr>
          <w:noProof/>
        </w:rPr>
        <w:drawing>
          <wp:inline distT="0" distB="0" distL="0" distR="0" wp14:anchorId="1A3C73C2" wp14:editId="37E4DED9">
            <wp:extent cx="5400040" cy="27308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8645" w14:textId="1D61499A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Osakidetza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publica en el apartado de la OPE información sobre la validación de méritos de la OPE 23-24-25 que ya te comunicamos en una noticia anterior y que detallamos a continuación.</w:t>
      </w:r>
    </w:p>
    <w:p w14:paraId="5960BE03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 xml:space="preserve">¿Cuándo debo alegar requisitos y méritos en </w:t>
      </w:r>
      <w:proofErr w:type="spellStart"/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Curriculum</w:t>
      </w:r>
      <w:proofErr w:type="spellEnd"/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 xml:space="preserve"> Vitae?</w:t>
      </w:r>
    </w:p>
    <w:p w14:paraId="6F6654B9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El plazo para realizar la alegación de requisitos y méritos </w:t>
      </w:r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será de 15 días hábiles contados a partir del día siguiente al de la publicación de la resolución de la</w:t>
      </w: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</w:t>
      </w:r>
      <w:r w:rsidRPr="00A70BD7">
        <w:rPr>
          <w:rFonts w:ascii="Arial" w:eastAsia="Times New Roman" w:hAnsi="Arial" w:cs="Arial"/>
          <w:b/>
          <w:bCs/>
          <w:color w:val="212121"/>
          <w:kern w:val="0"/>
          <w:u w:val="single"/>
          <w:lang w:eastAsia="es-ES"/>
          <w14:ligatures w14:val="none"/>
        </w:rPr>
        <w:t>RELACIÓN DEFINITIVA de personas admitidas.</w:t>
      </w:r>
    </w:p>
    <w:p w14:paraId="43CD4307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Para acreditar los requisitos exigidos para participar en la convocatoria, así como los méritos valorables y adjuntar la documentación acreditativa, se deberá registrar en la aplicación Currículum Vitae (CV) de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Osakidetza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y subir a la aplicación dicho documento.</w:t>
      </w:r>
    </w:p>
    <w:p w14:paraId="34914D45" w14:textId="77777777" w:rsidR="00A70BD7" w:rsidRPr="00A70BD7" w:rsidRDefault="00A70BD7" w:rsidP="00A70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b/>
          <w:bCs/>
          <w:color w:val="212121"/>
          <w:kern w:val="0"/>
          <w:u w:val="single"/>
          <w:lang w:eastAsia="es-ES"/>
          <w14:ligatures w14:val="none"/>
        </w:rPr>
        <w:t>No será necesario</w:t>
      </w:r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 presentar la documentación de requisitos y méritos que </w:t>
      </w:r>
      <w:r w:rsidRPr="00A70BD7">
        <w:rPr>
          <w:rFonts w:ascii="Arial" w:eastAsia="Times New Roman" w:hAnsi="Arial" w:cs="Arial"/>
          <w:b/>
          <w:bCs/>
          <w:color w:val="212121"/>
          <w:kern w:val="0"/>
          <w:u w:val="single"/>
          <w:lang w:eastAsia="es-ES"/>
          <w14:ligatures w14:val="none"/>
        </w:rPr>
        <w:t>ya consten en CV</w:t>
      </w:r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 y que además se encuentren validados.</w:t>
      </w:r>
    </w:p>
    <w:p w14:paraId="454E0EDB" w14:textId="77777777" w:rsidR="00A70BD7" w:rsidRPr="00A70BD7" w:rsidRDefault="00A70BD7" w:rsidP="00A70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 xml:space="preserve">Los requisitos y méritos que no consten en </w:t>
      </w:r>
      <w:proofErr w:type="gramStart"/>
      <w:r w:rsidRPr="00A70BD7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>CV</w:t>
      </w: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,</w:t>
      </w:r>
      <w:proofErr w:type="gram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deberán subirse a la aplicación acompañados de la documentación acreditativa debidamente digitalizada.</w:t>
      </w:r>
    </w:p>
    <w:p w14:paraId="5E9CC9A3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b/>
          <w:bCs/>
          <w:color w:val="212121"/>
          <w:kern w:val="0"/>
          <w:u w:val="single"/>
          <w:lang w:eastAsia="es-ES"/>
          <w14:ligatures w14:val="none"/>
        </w:rPr>
        <w:t>Este plazo NO es para la aportación física en papel.</w:t>
      </w:r>
    </w:p>
    <w:p w14:paraId="3FF06980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¿Qué documentos debo presentar en papel y cuándo?</w:t>
      </w:r>
    </w:p>
    <w:p w14:paraId="050C33F0" w14:textId="77777777" w:rsidR="00A70BD7" w:rsidRPr="00A70BD7" w:rsidRDefault="00A70BD7" w:rsidP="00A70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>Si los documentos cuentan</w:t>
      </w: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con un código de verificación o sistema de identificación electrónica, </w:t>
      </w:r>
      <w:r w:rsidRPr="00A70BD7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>no es necesario su aportación física.</w:t>
      </w:r>
    </w:p>
    <w:p w14:paraId="403128E6" w14:textId="77777777" w:rsidR="00A70BD7" w:rsidRPr="00A70BD7" w:rsidRDefault="00A70BD7" w:rsidP="00A70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>Si se trata de documentos que no pueden ser contrastados</w:t>
      </w: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, deberán presentarse en los registros oficiales </w:t>
      </w:r>
      <w:r w:rsidRPr="00A70BD7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>copia compulsada</w:t>
      </w: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de los mismos para su validación. Para la realización de este trámite </w:t>
      </w:r>
      <w:r w:rsidRPr="00A70BD7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se habilitará plazo a partir del día siguiente a la publicación de los RESULTADOS DE LAS PRUEBAS SELECTIVAS.</w:t>
      </w:r>
    </w:p>
    <w:p w14:paraId="40CB2AA9" w14:textId="277AA1FD" w:rsidR="003E1904" w:rsidRDefault="00A70BD7">
      <w:r>
        <w:rPr>
          <w:noProof/>
        </w:rPr>
        <w:lastRenderedPageBreak/>
        <w:drawing>
          <wp:inline distT="0" distB="0" distL="0" distR="0" wp14:anchorId="26A51C1C" wp14:editId="7F7B4A78">
            <wp:extent cx="5400040" cy="2730500"/>
            <wp:effectExtent l="0" t="0" r="0" b="0"/>
            <wp:docPr id="987842651" name="Imagen 98784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5045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EPE 23-24-25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Osakidetza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: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betekizunak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eta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merezimenduak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alegatzea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eta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dokumentazioa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aurkezteko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epeak</w:t>
      </w:r>
      <w:proofErr w:type="spellEnd"/>
    </w:p>
    <w:p w14:paraId="179D5224" w14:textId="77777777" w:rsidR="00A70BD7" w:rsidRPr="00A70BD7" w:rsidRDefault="00A70BD7" w:rsidP="00A70BD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Eskakizunen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eta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merezimenduen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alegazioa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egiteko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epea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15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egun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baliodunekoa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izango da,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onartutako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pertsonen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BEHIN BETIKO ZERRENDAREN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ebazpena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argitaratu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eta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hurrengo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egunetik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kontatzen</w:t>
      </w:r>
      <w:proofErr w:type="spellEnd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proofErr w:type="spellStart"/>
      <w:r w:rsidRPr="00A70BD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hasita</w:t>
      </w:r>
      <w:proofErr w:type="spellEnd"/>
    </w:p>
    <w:p w14:paraId="6B58B91F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  <w:color w:val="212121"/>
        </w:rPr>
        <w:t>Osakidetzak</w:t>
      </w:r>
      <w:proofErr w:type="spellEnd"/>
      <w:r>
        <w:rPr>
          <w:rFonts w:ascii="Arial" w:hAnsi="Arial" w:cs="Arial"/>
          <w:color w:val="212121"/>
        </w:rPr>
        <w:t xml:space="preserve"> 23-24-25 </w:t>
      </w:r>
      <w:proofErr w:type="spellStart"/>
      <w:r>
        <w:rPr>
          <w:rFonts w:ascii="Arial" w:hAnsi="Arial" w:cs="Arial"/>
          <w:color w:val="212121"/>
        </w:rPr>
        <w:t>EPEko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merezimenduen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balidazioari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buruzko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informazioa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argitaratu</w:t>
      </w:r>
      <w:proofErr w:type="spellEnd"/>
      <w:r>
        <w:rPr>
          <w:rFonts w:ascii="Arial" w:hAnsi="Arial" w:cs="Arial"/>
          <w:color w:val="212121"/>
        </w:rPr>
        <w:t xml:space="preserve"> du </w:t>
      </w:r>
      <w:proofErr w:type="spellStart"/>
      <w:r>
        <w:rPr>
          <w:rFonts w:ascii="Arial" w:hAnsi="Arial" w:cs="Arial"/>
          <w:color w:val="212121"/>
        </w:rPr>
        <w:t>EPEaren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atalean</w:t>
      </w:r>
      <w:proofErr w:type="spellEnd"/>
      <w:r>
        <w:rPr>
          <w:rFonts w:ascii="Arial" w:hAnsi="Arial" w:cs="Arial"/>
          <w:color w:val="212121"/>
        </w:rPr>
        <w:t xml:space="preserve">. </w:t>
      </w:r>
      <w:proofErr w:type="spellStart"/>
      <w:r>
        <w:rPr>
          <w:rFonts w:ascii="Arial" w:hAnsi="Arial" w:cs="Arial"/>
          <w:color w:val="212121"/>
        </w:rPr>
        <w:t>Informazio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hori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aurreko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albiste</w:t>
      </w:r>
      <w:proofErr w:type="spellEnd"/>
      <w:r>
        <w:rPr>
          <w:rFonts w:ascii="Arial" w:hAnsi="Arial" w:cs="Arial"/>
          <w:color w:val="212121"/>
        </w:rPr>
        <w:t xml:space="preserve"> batean </w:t>
      </w:r>
      <w:proofErr w:type="spellStart"/>
      <w:r>
        <w:rPr>
          <w:rFonts w:ascii="Arial" w:hAnsi="Arial" w:cs="Arial"/>
          <w:color w:val="212121"/>
        </w:rPr>
        <w:t>jakinarazi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genizun</w:t>
      </w:r>
      <w:proofErr w:type="spellEnd"/>
      <w:r>
        <w:rPr>
          <w:rFonts w:ascii="Arial" w:hAnsi="Arial" w:cs="Arial"/>
          <w:color w:val="212121"/>
        </w:rPr>
        <w:t xml:space="preserve"> eta </w:t>
      </w:r>
      <w:proofErr w:type="spellStart"/>
      <w:r>
        <w:rPr>
          <w:rFonts w:ascii="Arial" w:hAnsi="Arial" w:cs="Arial"/>
          <w:color w:val="212121"/>
        </w:rPr>
        <w:t>jarraian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zehaztuko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dugu</w:t>
      </w:r>
      <w:proofErr w:type="spellEnd"/>
      <w:r>
        <w:rPr>
          <w:rFonts w:ascii="Arial" w:hAnsi="Arial" w:cs="Arial"/>
          <w:color w:val="212121"/>
        </w:rPr>
        <w:t>.</w:t>
      </w:r>
    </w:p>
    <w:p w14:paraId="45C2CCE7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proofErr w:type="spellStart"/>
      <w:r>
        <w:rPr>
          <w:rStyle w:val="Fuerte"/>
          <w:rFonts w:ascii="Arial" w:hAnsi="Arial" w:cs="Arial"/>
          <w:color w:val="212121"/>
        </w:rPr>
        <w:t>Noiz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egiaztatu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behar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ditut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eskakizunak</w:t>
      </w:r>
      <w:proofErr w:type="spellEnd"/>
      <w:r>
        <w:rPr>
          <w:rStyle w:val="Fuerte"/>
          <w:rFonts w:ascii="Arial" w:hAnsi="Arial" w:cs="Arial"/>
          <w:color w:val="212121"/>
        </w:rPr>
        <w:t xml:space="preserve"> eta </w:t>
      </w:r>
      <w:proofErr w:type="spellStart"/>
      <w:r>
        <w:rPr>
          <w:rStyle w:val="Fuerte"/>
          <w:rFonts w:ascii="Arial" w:hAnsi="Arial" w:cs="Arial"/>
          <w:color w:val="212121"/>
        </w:rPr>
        <w:t>merezimenduak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curriculum</w:t>
      </w:r>
      <w:proofErr w:type="spellEnd"/>
      <w:r>
        <w:rPr>
          <w:rStyle w:val="Fuerte"/>
          <w:rFonts w:ascii="Arial" w:hAnsi="Arial" w:cs="Arial"/>
          <w:color w:val="212121"/>
        </w:rPr>
        <w:t xml:space="preserve"> vitae-n</w:t>
      </w:r>
      <w:r>
        <w:rPr>
          <w:rStyle w:val="Fuerte"/>
          <w:rFonts w:ascii="Arial" w:hAnsi="Arial" w:cs="Arial"/>
          <w:i/>
          <w:iCs/>
          <w:color w:val="212121"/>
        </w:rPr>
        <w:t>?</w:t>
      </w:r>
    </w:p>
    <w:p w14:paraId="5D3B9075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  <w:color w:val="212121"/>
        </w:rPr>
        <w:t>Eskakizunak</w:t>
      </w:r>
      <w:proofErr w:type="spellEnd"/>
      <w:r>
        <w:rPr>
          <w:rFonts w:ascii="Arial" w:hAnsi="Arial" w:cs="Arial"/>
          <w:color w:val="212121"/>
        </w:rPr>
        <w:t xml:space="preserve"> eta </w:t>
      </w:r>
      <w:proofErr w:type="spellStart"/>
      <w:r>
        <w:rPr>
          <w:rFonts w:ascii="Arial" w:hAnsi="Arial" w:cs="Arial"/>
          <w:color w:val="212121"/>
        </w:rPr>
        <w:t>merezimenduak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egiaztatzeko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epea</w:t>
      </w:r>
      <w:proofErr w:type="spellEnd"/>
      <w:r>
        <w:rPr>
          <w:rFonts w:ascii="Arial" w:hAnsi="Arial" w:cs="Arial"/>
          <w:color w:val="212121"/>
        </w:rPr>
        <w:t> </w:t>
      </w:r>
      <w:r>
        <w:rPr>
          <w:rStyle w:val="Fuerte"/>
          <w:rFonts w:ascii="Arial" w:hAnsi="Arial" w:cs="Arial"/>
          <w:color w:val="212121"/>
        </w:rPr>
        <w:t xml:space="preserve">15 </w:t>
      </w:r>
      <w:proofErr w:type="spellStart"/>
      <w:r>
        <w:rPr>
          <w:rStyle w:val="Fuerte"/>
          <w:rFonts w:ascii="Arial" w:hAnsi="Arial" w:cs="Arial"/>
          <w:color w:val="212121"/>
        </w:rPr>
        <w:t>egun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baliodunekoa</w:t>
      </w:r>
      <w:proofErr w:type="spellEnd"/>
      <w:r>
        <w:rPr>
          <w:rStyle w:val="Fuerte"/>
          <w:rFonts w:ascii="Arial" w:hAnsi="Arial" w:cs="Arial"/>
          <w:color w:val="212121"/>
        </w:rPr>
        <w:t xml:space="preserve"> izango da, </w:t>
      </w:r>
      <w:proofErr w:type="spellStart"/>
      <w:r>
        <w:rPr>
          <w:rStyle w:val="Fuerte"/>
          <w:rFonts w:ascii="Arial" w:hAnsi="Arial" w:cs="Arial"/>
          <w:color w:val="212121"/>
        </w:rPr>
        <w:t>onartutakoen</w:t>
      </w:r>
      <w:proofErr w:type="spellEnd"/>
      <w:r>
        <w:rPr>
          <w:rStyle w:val="Fuerte"/>
          <w:rFonts w:ascii="Arial" w:hAnsi="Arial" w:cs="Arial"/>
          <w:color w:val="212121"/>
        </w:rPr>
        <w:t> </w:t>
      </w:r>
      <w:r>
        <w:rPr>
          <w:rStyle w:val="Fuerte"/>
          <w:rFonts w:ascii="Arial" w:hAnsi="Arial" w:cs="Arial"/>
          <w:color w:val="212121"/>
          <w:u w:val="single"/>
        </w:rPr>
        <w:t xml:space="preserve">BEHIN BETIKO ZERRENDAREN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ebazpena</w:t>
      </w:r>
      <w:proofErr w:type="spellEnd"/>
      <w:r>
        <w:rPr>
          <w:rStyle w:val="Fuerte"/>
          <w:rFonts w:ascii="Arial" w:hAnsi="Arial" w:cs="Arial"/>
          <w:color w:val="212121"/>
        </w:rPr>
        <w:t> </w:t>
      </w:r>
      <w:proofErr w:type="spellStart"/>
      <w:r>
        <w:rPr>
          <w:rStyle w:val="Fuerte"/>
          <w:rFonts w:ascii="Arial" w:hAnsi="Arial" w:cs="Arial"/>
          <w:color w:val="212121"/>
        </w:rPr>
        <w:t>argitaratu</w:t>
      </w:r>
      <w:proofErr w:type="spellEnd"/>
      <w:r>
        <w:rPr>
          <w:rStyle w:val="Fuerte"/>
          <w:rFonts w:ascii="Arial" w:hAnsi="Arial" w:cs="Arial"/>
          <w:color w:val="212121"/>
        </w:rPr>
        <w:t xml:space="preserve"> eta </w:t>
      </w:r>
      <w:proofErr w:type="spellStart"/>
      <w:r>
        <w:rPr>
          <w:rStyle w:val="Fuerte"/>
          <w:rFonts w:ascii="Arial" w:hAnsi="Arial" w:cs="Arial"/>
          <w:color w:val="212121"/>
        </w:rPr>
        <w:t>hurrengo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egunetik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aurrera</w:t>
      </w:r>
      <w:proofErr w:type="spellEnd"/>
      <w:r>
        <w:rPr>
          <w:rStyle w:val="Fuerte"/>
          <w:rFonts w:ascii="Arial" w:hAnsi="Arial" w:cs="Arial"/>
          <w:color w:val="212121"/>
        </w:rPr>
        <w:t>.</w:t>
      </w:r>
    </w:p>
    <w:p w14:paraId="5121D0D7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  <w:color w:val="212121"/>
        </w:rPr>
        <w:t>Deialdian</w:t>
      </w:r>
      <w:proofErr w:type="spellEnd"/>
      <w:r>
        <w:rPr>
          <w:rFonts w:ascii="Arial" w:hAnsi="Arial" w:cs="Arial"/>
          <w:color w:val="212121"/>
        </w:rPr>
        <w:t xml:space="preserve"> parte </w:t>
      </w:r>
      <w:proofErr w:type="spellStart"/>
      <w:r>
        <w:rPr>
          <w:rFonts w:ascii="Arial" w:hAnsi="Arial" w:cs="Arial"/>
          <w:color w:val="212121"/>
        </w:rPr>
        <w:t>hartzeko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eskatzen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diren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eskakizunak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egiaztatzeko</w:t>
      </w:r>
      <w:proofErr w:type="spellEnd"/>
      <w:r>
        <w:rPr>
          <w:rFonts w:ascii="Arial" w:hAnsi="Arial" w:cs="Arial"/>
          <w:color w:val="212121"/>
        </w:rPr>
        <w:t xml:space="preserve">, bai eta </w:t>
      </w:r>
      <w:proofErr w:type="spellStart"/>
      <w:r>
        <w:rPr>
          <w:rFonts w:ascii="Arial" w:hAnsi="Arial" w:cs="Arial"/>
          <w:color w:val="212121"/>
        </w:rPr>
        <w:t>baloratuko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diren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merezimenduak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egiaztatzeko</w:t>
      </w:r>
      <w:proofErr w:type="spellEnd"/>
      <w:r>
        <w:rPr>
          <w:rFonts w:ascii="Arial" w:hAnsi="Arial" w:cs="Arial"/>
          <w:color w:val="212121"/>
        </w:rPr>
        <w:t xml:space="preserve"> eta </w:t>
      </w:r>
      <w:proofErr w:type="spellStart"/>
      <w:r>
        <w:rPr>
          <w:rFonts w:ascii="Arial" w:hAnsi="Arial" w:cs="Arial"/>
          <w:color w:val="212121"/>
        </w:rPr>
        <w:t>egiaztagiriak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atxikitzeko</w:t>
      </w:r>
      <w:proofErr w:type="spellEnd"/>
      <w:r>
        <w:rPr>
          <w:rFonts w:ascii="Arial" w:hAnsi="Arial" w:cs="Arial"/>
          <w:color w:val="212121"/>
        </w:rPr>
        <w:t xml:space="preserve"> ere, </w:t>
      </w:r>
      <w:proofErr w:type="spellStart"/>
      <w:r>
        <w:rPr>
          <w:rFonts w:ascii="Arial" w:hAnsi="Arial" w:cs="Arial"/>
          <w:color w:val="212121"/>
        </w:rPr>
        <w:t>Osakidetzako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Curriculum</w:t>
      </w:r>
      <w:proofErr w:type="spellEnd"/>
      <w:r>
        <w:rPr>
          <w:rFonts w:ascii="Arial" w:hAnsi="Arial" w:cs="Arial"/>
          <w:color w:val="212121"/>
        </w:rPr>
        <w:t xml:space="preserve"> Vitae (CV) </w:t>
      </w:r>
      <w:proofErr w:type="spellStart"/>
      <w:r>
        <w:rPr>
          <w:rFonts w:ascii="Arial" w:hAnsi="Arial" w:cs="Arial"/>
          <w:color w:val="212121"/>
        </w:rPr>
        <w:t>aplikazioan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erregistratu</w:t>
      </w:r>
      <w:proofErr w:type="spellEnd"/>
      <w:r>
        <w:rPr>
          <w:rFonts w:ascii="Arial" w:hAnsi="Arial" w:cs="Arial"/>
          <w:color w:val="212121"/>
        </w:rPr>
        <w:t xml:space="preserve"> eta </w:t>
      </w:r>
      <w:proofErr w:type="spellStart"/>
      <w:r>
        <w:rPr>
          <w:rFonts w:ascii="Arial" w:hAnsi="Arial" w:cs="Arial"/>
          <w:color w:val="212121"/>
        </w:rPr>
        <w:t>dokumentua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horra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igo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beharko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duzu</w:t>
      </w:r>
      <w:proofErr w:type="spellEnd"/>
      <w:r>
        <w:rPr>
          <w:rFonts w:ascii="Arial" w:hAnsi="Arial" w:cs="Arial"/>
          <w:color w:val="212121"/>
        </w:rPr>
        <w:t>.</w:t>
      </w:r>
    </w:p>
    <w:p w14:paraId="19559702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Style w:val="Fuerte"/>
          <w:rFonts w:ascii="Arial" w:hAnsi="Arial" w:cs="Arial"/>
          <w:color w:val="212121"/>
        </w:rPr>
        <w:t>•  </w:t>
      </w:r>
      <w:r>
        <w:rPr>
          <w:rStyle w:val="Fuerte"/>
          <w:rFonts w:ascii="Arial" w:hAnsi="Arial" w:cs="Arial"/>
          <w:color w:val="212121"/>
          <w:u w:val="single"/>
        </w:rPr>
        <w:t xml:space="preserve">Ez da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beharrezkoa</w:t>
      </w:r>
      <w:proofErr w:type="spellEnd"/>
      <w:r>
        <w:rPr>
          <w:rStyle w:val="Fuerte"/>
          <w:rFonts w:ascii="Arial" w:hAnsi="Arial" w:cs="Arial"/>
          <w:color w:val="212121"/>
        </w:rPr>
        <w:t xml:space="preserve"> izango </w:t>
      </w:r>
      <w:proofErr w:type="spellStart"/>
      <w:r>
        <w:rPr>
          <w:rStyle w:val="Fuerte"/>
          <w:rFonts w:ascii="Arial" w:hAnsi="Arial" w:cs="Arial"/>
          <w:color w:val="212121"/>
        </w:rPr>
        <w:t>CVan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jasota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dauden</w:t>
      </w:r>
      <w:proofErr w:type="spellEnd"/>
      <w:r>
        <w:rPr>
          <w:rStyle w:val="Fuerte"/>
          <w:rFonts w:ascii="Arial" w:hAnsi="Arial" w:cs="Arial"/>
          <w:color w:val="212121"/>
        </w:rPr>
        <w:t xml:space="preserve"> eta, </w:t>
      </w:r>
      <w:proofErr w:type="spellStart"/>
      <w:r>
        <w:rPr>
          <w:rStyle w:val="Fuerte"/>
          <w:rFonts w:ascii="Arial" w:hAnsi="Arial" w:cs="Arial"/>
          <w:color w:val="212121"/>
        </w:rPr>
        <w:t>gainera</w:t>
      </w:r>
      <w:proofErr w:type="spellEnd"/>
      <w:r>
        <w:rPr>
          <w:rStyle w:val="Fuerte"/>
          <w:rFonts w:ascii="Arial" w:hAnsi="Arial" w:cs="Arial"/>
          <w:color w:val="212121"/>
        </w:rPr>
        <w:t xml:space="preserve">, </w:t>
      </w:r>
      <w:proofErr w:type="spellStart"/>
      <w:r>
        <w:rPr>
          <w:rStyle w:val="Fuerte"/>
          <w:rFonts w:ascii="Arial" w:hAnsi="Arial" w:cs="Arial"/>
          <w:color w:val="212121"/>
        </w:rPr>
        <w:t>baliozkotuta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dauden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eskakizunen</w:t>
      </w:r>
      <w:proofErr w:type="spellEnd"/>
      <w:r>
        <w:rPr>
          <w:rStyle w:val="Fuerte"/>
          <w:rFonts w:ascii="Arial" w:hAnsi="Arial" w:cs="Arial"/>
          <w:color w:val="212121"/>
        </w:rPr>
        <w:t xml:space="preserve"> eta </w:t>
      </w:r>
      <w:proofErr w:type="spellStart"/>
      <w:r>
        <w:rPr>
          <w:rStyle w:val="Fuerte"/>
          <w:rFonts w:ascii="Arial" w:hAnsi="Arial" w:cs="Arial"/>
          <w:color w:val="212121"/>
        </w:rPr>
        <w:t>merezimenduen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dokumentazioa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aurkeztea</w:t>
      </w:r>
      <w:proofErr w:type="spellEnd"/>
      <w:r>
        <w:rPr>
          <w:rStyle w:val="Fuerte"/>
          <w:rFonts w:ascii="Arial" w:hAnsi="Arial" w:cs="Arial"/>
          <w:color w:val="212121"/>
        </w:rPr>
        <w:t>.</w:t>
      </w:r>
    </w:p>
    <w:p w14:paraId="038EE579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• </w:t>
      </w:r>
      <w:proofErr w:type="spellStart"/>
      <w:r>
        <w:rPr>
          <w:rFonts w:ascii="Arial" w:hAnsi="Arial" w:cs="Arial"/>
          <w:color w:val="212121"/>
          <w:u w:val="single"/>
        </w:rPr>
        <w:t>CVan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jasota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ez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dauden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eskakizunak</w:t>
      </w:r>
      <w:proofErr w:type="spellEnd"/>
      <w:r>
        <w:rPr>
          <w:rFonts w:ascii="Arial" w:hAnsi="Arial" w:cs="Arial"/>
          <w:color w:val="212121"/>
          <w:u w:val="single"/>
        </w:rPr>
        <w:t xml:space="preserve"> eta </w:t>
      </w:r>
      <w:proofErr w:type="spellStart"/>
      <w:r>
        <w:rPr>
          <w:rFonts w:ascii="Arial" w:hAnsi="Arial" w:cs="Arial"/>
          <w:color w:val="212121"/>
          <w:u w:val="single"/>
        </w:rPr>
        <w:t>merezimenduak</w:t>
      </w:r>
      <w:proofErr w:type="spellEnd"/>
      <w:r>
        <w:rPr>
          <w:rFonts w:ascii="Arial" w:hAnsi="Arial" w:cs="Arial"/>
          <w:color w:val="212121"/>
        </w:rPr>
        <w:t> </w:t>
      </w:r>
      <w:proofErr w:type="spellStart"/>
      <w:r>
        <w:rPr>
          <w:rFonts w:ascii="Arial" w:hAnsi="Arial" w:cs="Arial"/>
          <w:color w:val="212121"/>
        </w:rPr>
        <w:t>aplikaziora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igo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beharko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dira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behar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bezala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digitalizatutako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egiaztagiriekin</w:t>
      </w:r>
      <w:proofErr w:type="spellEnd"/>
      <w:r>
        <w:rPr>
          <w:rFonts w:ascii="Arial" w:hAnsi="Arial" w:cs="Arial"/>
          <w:color w:val="212121"/>
        </w:rPr>
        <w:t xml:space="preserve"> batera.</w:t>
      </w:r>
    </w:p>
    <w:p w14:paraId="1C05F9D9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Style w:val="Fuerte"/>
          <w:rFonts w:ascii="Arial" w:hAnsi="Arial" w:cs="Arial"/>
          <w:color w:val="212121"/>
          <w:u w:val="single"/>
        </w:rPr>
        <w:t xml:space="preserve">Epe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hau</w:t>
      </w:r>
      <w:proofErr w:type="spellEnd"/>
      <w:r>
        <w:rPr>
          <w:rStyle w:val="Fuerte"/>
          <w:rFonts w:ascii="Arial" w:hAnsi="Arial" w:cs="Arial"/>
          <w:color w:val="212121"/>
          <w:u w:val="single"/>
        </w:rPr>
        <w:t xml:space="preserve"> EZ DA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paperean</w:t>
      </w:r>
      <w:proofErr w:type="spellEnd"/>
      <w:r>
        <w:rPr>
          <w:rStyle w:val="Fuerte"/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fisikoki</w:t>
      </w:r>
      <w:proofErr w:type="spellEnd"/>
      <w:r>
        <w:rPr>
          <w:rStyle w:val="Fuerte"/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ekarri</w:t>
      </w:r>
      <w:proofErr w:type="spellEnd"/>
      <w:r>
        <w:rPr>
          <w:rStyle w:val="Fuerte"/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beharreko</w:t>
      </w:r>
      <w:proofErr w:type="spellEnd"/>
      <w:r>
        <w:rPr>
          <w:rStyle w:val="Fuerte"/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  <w:u w:val="single"/>
        </w:rPr>
        <w:t>dokumentuetarako</w:t>
      </w:r>
      <w:proofErr w:type="spellEnd"/>
      <w:r>
        <w:rPr>
          <w:rStyle w:val="Fuerte"/>
          <w:rFonts w:ascii="Arial" w:hAnsi="Arial" w:cs="Arial"/>
          <w:color w:val="212121"/>
          <w:u w:val="single"/>
        </w:rPr>
        <w:t>.</w:t>
      </w:r>
    </w:p>
    <w:p w14:paraId="2C4EB7B9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Style w:val="Fuerte"/>
          <w:rFonts w:ascii="Arial" w:hAnsi="Arial" w:cs="Arial"/>
          <w:color w:val="212121"/>
        </w:rPr>
        <w:t xml:space="preserve">Zer </w:t>
      </w:r>
      <w:proofErr w:type="spellStart"/>
      <w:r>
        <w:rPr>
          <w:rStyle w:val="Fuerte"/>
          <w:rFonts w:ascii="Arial" w:hAnsi="Arial" w:cs="Arial"/>
          <w:color w:val="212121"/>
        </w:rPr>
        <w:t>dokumentu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aurkeztu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behar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ditut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paperean</w:t>
      </w:r>
      <w:proofErr w:type="spellEnd"/>
      <w:r>
        <w:rPr>
          <w:rStyle w:val="Fuerte"/>
          <w:rFonts w:ascii="Arial" w:hAnsi="Arial" w:cs="Arial"/>
          <w:color w:val="212121"/>
        </w:rPr>
        <w:t xml:space="preserve">? </w:t>
      </w:r>
      <w:proofErr w:type="spellStart"/>
      <w:proofErr w:type="gramStart"/>
      <w:r>
        <w:rPr>
          <w:rStyle w:val="Fuerte"/>
          <w:rFonts w:ascii="Arial" w:hAnsi="Arial" w:cs="Arial"/>
          <w:color w:val="212121"/>
        </w:rPr>
        <w:t>noiz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aurkeztu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behar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ditut</w:t>
      </w:r>
      <w:proofErr w:type="spellEnd"/>
      <w:r>
        <w:rPr>
          <w:rStyle w:val="Fuerte"/>
          <w:rFonts w:ascii="Arial" w:hAnsi="Arial" w:cs="Arial"/>
          <w:color w:val="212121"/>
        </w:rPr>
        <w:t>?</w:t>
      </w:r>
      <w:proofErr w:type="gramEnd"/>
    </w:p>
    <w:p w14:paraId="62EB0F65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lastRenderedPageBreak/>
        <w:t>• </w:t>
      </w:r>
      <w:proofErr w:type="spellStart"/>
      <w:r>
        <w:rPr>
          <w:rFonts w:ascii="Arial" w:hAnsi="Arial" w:cs="Arial"/>
          <w:color w:val="212121"/>
          <w:u w:val="single"/>
        </w:rPr>
        <w:t>Dokumentuek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egiaztapen-kode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edo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identifikazio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elektronikoko</w:t>
      </w:r>
      <w:proofErr w:type="spellEnd"/>
      <w:r>
        <w:rPr>
          <w:rFonts w:ascii="Arial" w:hAnsi="Arial" w:cs="Arial"/>
          <w:color w:val="212121"/>
          <w:u w:val="single"/>
        </w:rPr>
        <w:t xml:space="preserve"> sistema bat </w:t>
      </w:r>
      <w:proofErr w:type="spellStart"/>
      <w:r>
        <w:rPr>
          <w:rFonts w:ascii="Arial" w:hAnsi="Arial" w:cs="Arial"/>
          <w:color w:val="212121"/>
          <w:u w:val="single"/>
        </w:rPr>
        <w:t>badute</w:t>
      </w:r>
      <w:proofErr w:type="spellEnd"/>
      <w:r>
        <w:rPr>
          <w:rFonts w:ascii="Arial" w:hAnsi="Arial" w:cs="Arial"/>
          <w:color w:val="212121"/>
          <w:u w:val="single"/>
        </w:rPr>
        <w:t xml:space="preserve">, </w:t>
      </w:r>
      <w:proofErr w:type="spellStart"/>
      <w:r>
        <w:rPr>
          <w:rFonts w:ascii="Arial" w:hAnsi="Arial" w:cs="Arial"/>
          <w:color w:val="212121"/>
          <w:u w:val="single"/>
        </w:rPr>
        <w:t>ez</w:t>
      </w:r>
      <w:proofErr w:type="spellEnd"/>
      <w:r>
        <w:rPr>
          <w:rFonts w:ascii="Arial" w:hAnsi="Arial" w:cs="Arial"/>
          <w:color w:val="212121"/>
          <w:u w:val="single"/>
        </w:rPr>
        <w:t xml:space="preserve"> da </w:t>
      </w:r>
      <w:proofErr w:type="spellStart"/>
      <w:r>
        <w:rPr>
          <w:rFonts w:ascii="Arial" w:hAnsi="Arial" w:cs="Arial"/>
          <w:color w:val="212121"/>
          <w:u w:val="single"/>
        </w:rPr>
        <w:t>beharrezkoa</w:t>
      </w:r>
      <w:proofErr w:type="spellEnd"/>
      <w:r>
        <w:rPr>
          <w:rFonts w:ascii="Arial" w:hAnsi="Arial" w:cs="Arial"/>
          <w:color w:val="212121"/>
          <w:u w:val="single"/>
        </w:rPr>
        <w:t xml:space="preserve"> izango </w:t>
      </w:r>
      <w:proofErr w:type="spellStart"/>
      <w:r>
        <w:rPr>
          <w:rFonts w:ascii="Arial" w:hAnsi="Arial" w:cs="Arial"/>
          <w:color w:val="212121"/>
          <w:u w:val="single"/>
        </w:rPr>
        <w:t>fisikoki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aurkeztea</w:t>
      </w:r>
      <w:proofErr w:type="spellEnd"/>
      <w:r>
        <w:rPr>
          <w:rFonts w:ascii="Arial" w:hAnsi="Arial" w:cs="Arial"/>
          <w:color w:val="212121"/>
          <w:u w:val="single"/>
        </w:rPr>
        <w:t>.</w:t>
      </w:r>
    </w:p>
    <w:p w14:paraId="6EBA71B3" w14:textId="77777777" w:rsidR="00A70BD7" w:rsidRDefault="00A70BD7" w:rsidP="00A70BD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• </w:t>
      </w:r>
      <w:proofErr w:type="spellStart"/>
      <w:r>
        <w:rPr>
          <w:rFonts w:ascii="Arial" w:hAnsi="Arial" w:cs="Arial"/>
          <w:color w:val="212121"/>
          <w:u w:val="single"/>
        </w:rPr>
        <w:t>Baieztatu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ezin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diren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dokumentuak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badira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horien</w:t>
      </w:r>
      <w:proofErr w:type="spellEnd"/>
      <w:r>
        <w:rPr>
          <w:rFonts w:ascii="Arial" w:hAnsi="Arial" w:cs="Arial"/>
          <w:color w:val="212121"/>
        </w:rPr>
        <w:t> </w:t>
      </w:r>
      <w:proofErr w:type="spellStart"/>
      <w:r>
        <w:rPr>
          <w:rFonts w:ascii="Arial" w:hAnsi="Arial" w:cs="Arial"/>
          <w:color w:val="212121"/>
          <w:u w:val="single"/>
        </w:rPr>
        <w:t>kopia</w:t>
      </w:r>
      <w:proofErr w:type="spellEnd"/>
      <w:r>
        <w:rPr>
          <w:rFonts w:ascii="Arial" w:hAnsi="Arial" w:cs="Arial"/>
          <w:color w:val="212121"/>
          <w:u w:val="single"/>
        </w:rPr>
        <w:t xml:space="preserve"> </w:t>
      </w:r>
      <w:proofErr w:type="spellStart"/>
      <w:r>
        <w:rPr>
          <w:rFonts w:ascii="Arial" w:hAnsi="Arial" w:cs="Arial"/>
          <w:color w:val="212121"/>
          <w:u w:val="single"/>
        </w:rPr>
        <w:t>konpultsatua</w:t>
      </w:r>
      <w:proofErr w:type="spellEnd"/>
      <w:r>
        <w:rPr>
          <w:rFonts w:ascii="Arial" w:hAnsi="Arial" w:cs="Arial"/>
          <w:color w:val="212121"/>
        </w:rPr>
        <w:t> </w:t>
      </w:r>
      <w:proofErr w:type="spellStart"/>
      <w:r>
        <w:rPr>
          <w:rFonts w:ascii="Arial" w:hAnsi="Arial" w:cs="Arial"/>
          <w:color w:val="212121"/>
        </w:rPr>
        <w:t>aurkeztu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beharko</w:t>
      </w:r>
      <w:proofErr w:type="spellEnd"/>
      <w:r>
        <w:rPr>
          <w:rFonts w:ascii="Arial" w:hAnsi="Arial" w:cs="Arial"/>
          <w:color w:val="212121"/>
        </w:rPr>
        <w:t xml:space="preserve"> da </w:t>
      </w:r>
      <w:proofErr w:type="spellStart"/>
      <w:r>
        <w:rPr>
          <w:rFonts w:ascii="Arial" w:hAnsi="Arial" w:cs="Arial"/>
          <w:color w:val="212121"/>
        </w:rPr>
        <w:t>erregistro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ofizialetan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horiek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baliozkotzeko</w:t>
      </w:r>
      <w:proofErr w:type="spellEnd"/>
      <w:r>
        <w:rPr>
          <w:rFonts w:ascii="Arial" w:hAnsi="Arial" w:cs="Arial"/>
          <w:color w:val="212121"/>
        </w:rPr>
        <w:t>. </w:t>
      </w:r>
      <w:r>
        <w:rPr>
          <w:rStyle w:val="Fuerte"/>
          <w:rFonts w:ascii="Arial" w:hAnsi="Arial" w:cs="Arial"/>
          <w:color w:val="212121"/>
        </w:rPr>
        <w:t xml:space="preserve">HAUTAKETA-PROBEN EMAITZAK </w:t>
      </w:r>
      <w:proofErr w:type="spellStart"/>
      <w:r>
        <w:rPr>
          <w:rStyle w:val="Fuerte"/>
          <w:rFonts w:ascii="Arial" w:hAnsi="Arial" w:cs="Arial"/>
          <w:color w:val="212121"/>
        </w:rPr>
        <w:t>argitaratu</w:t>
      </w:r>
      <w:proofErr w:type="spellEnd"/>
      <w:r>
        <w:rPr>
          <w:rStyle w:val="Fuerte"/>
          <w:rFonts w:ascii="Arial" w:hAnsi="Arial" w:cs="Arial"/>
          <w:color w:val="212121"/>
        </w:rPr>
        <w:t xml:space="preserve"> eta </w:t>
      </w:r>
      <w:proofErr w:type="spellStart"/>
      <w:r>
        <w:rPr>
          <w:rStyle w:val="Fuerte"/>
          <w:rFonts w:ascii="Arial" w:hAnsi="Arial" w:cs="Arial"/>
          <w:color w:val="212121"/>
        </w:rPr>
        <w:t>hurrengo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egunetik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aurrera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irekiko</w:t>
      </w:r>
      <w:proofErr w:type="spellEnd"/>
      <w:r>
        <w:rPr>
          <w:rStyle w:val="Fuerte"/>
          <w:rFonts w:ascii="Arial" w:hAnsi="Arial" w:cs="Arial"/>
          <w:color w:val="212121"/>
        </w:rPr>
        <w:t xml:space="preserve"> da </w:t>
      </w:r>
      <w:proofErr w:type="spellStart"/>
      <w:r>
        <w:rPr>
          <w:rStyle w:val="Fuerte"/>
          <w:rFonts w:ascii="Arial" w:hAnsi="Arial" w:cs="Arial"/>
          <w:color w:val="212121"/>
        </w:rPr>
        <w:t>izapide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hori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egiteko</w:t>
      </w:r>
      <w:proofErr w:type="spellEnd"/>
      <w:r>
        <w:rPr>
          <w:rStyle w:val="Fuerte"/>
          <w:rFonts w:ascii="Arial" w:hAnsi="Arial" w:cs="Arial"/>
          <w:color w:val="212121"/>
        </w:rPr>
        <w:t xml:space="preserve"> </w:t>
      </w:r>
      <w:proofErr w:type="spellStart"/>
      <w:r>
        <w:rPr>
          <w:rStyle w:val="Fuerte"/>
          <w:rFonts w:ascii="Arial" w:hAnsi="Arial" w:cs="Arial"/>
          <w:color w:val="212121"/>
        </w:rPr>
        <w:t>epea</w:t>
      </w:r>
      <w:proofErr w:type="spellEnd"/>
      <w:r>
        <w:rPr>
          <w:rStyle w:val="Fuerte"/>
          <w:rFonts w:ascii="Arial" w:hAnsi="Arial" w:cs="Arial"/>
          <w:color w:val="212121"/>
        </w:rPr>
        <w:t>.</w:t>
      </w:r>
    </w:p>
    <w:p w14:paraId="6EAEFEE4" w14:textId="77777777" w:rsidR="00A70BD7" w:rsidRDefault="00A70BD7"/>
    <w:sectPr w:rsidR="00A70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0E88" w14:textId="77777777" w:rsidR="00B73853" w:rsidRDefault="00B73853" w:rsidP="00A70BD7">
      <w:pPr>
        <w:spacing w:after="0" w:line="240" w:lineRule="auto"/>
      </w:pPr>
      <w:r>
        <w:separator/>
      </w:r>
    </w:p>
  </w:endnote>
  <w:endnote w:type="continuationSeparator" w:id="0">
    <w:p w14:paraId="233BDC29" w14:textId="77777777" w:rsidR="00B73853" w:rsidRDefault="00B73853" w:rsidP="00A7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C865" w14:textId="77777777" w:rsidR="00B73853" w:rsidRDefault="00B73853" w:rsidP="00A70BD7">
      <w:pPr>
        <w:spacing w:after="0" w:line="240" w:lineRule="auto"/>
      </w:pPr>
      <w:r>
        <w:separator/>
      </w:r>
    </w:p>
  </w:footnote>
  <w:footnote w:type="continuationSeparator" w:id="0">
    <w:p w14:paraId="3933B246" w14:textId="77777777" w:rsidR="00B73853" w:rsidRDefault="00B73853" w:rsidP="00A7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5761"/>
    <w:multiLevelType w:val="multilevel"/>
    <w:tmpl w:val="DFA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2346E"/>
    <w:multiLevelType w:val="multilevel"/>
    <w:tmpl w:val="F91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086294">
    <w:abstractNumId w:val="1"/>
  </w:num>
  <w:num w:numId="2" w16cid:durableId="161717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D7"/>
    <w:rsid w:val="00022F57"/>
    <w:rsid w:val="001F7B0C"/>
    <w:rsid w:val="003E1904"/>
    <w:rsid w:val="00A70BD7"/>
    <w:rsid w:val="00B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8144"/>
  <w15:chartTrackingRefBased/>
  <w15:docId w15:val="{199416C9-6C33-463D-89B2-D67F6135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B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0B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0B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0B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0B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0B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0B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0B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0B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0B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0B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0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BD7"/>
  </w:style>
  <w:style w:type="paragraph" w:styleId="Piedepgina">
    <w:name w:val="footer"/>
    <w:basedOn w:val="Normal"/>
    <w:link w:val="PiedepginaCar"/>
    <w:uiPriority w:val="99"/>
    <w:unhideWhenUsed/>
    <w:rsid w:val="00A70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BD7"/>
  </w:style>
  <w:style w:type="paragraph" w:styleId="NormalWeb">
    <w:name w:val="Normal (Web)"/>
    <w:basedOn w:val="Normal"/>
    <w:uiPriority w:val="99"/>
    <w:semiHidden/>
    <w:unhideWhenUsed/>
    <w:rsid w:val="00A7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A70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COEGI | Idoia del Valle</dc:creator>
  <cp:keywords/>
  <dc:description/>
  <cp:lastModifiedBy>COEGI | Idoia del Valle</cp:lastModifiedBy>
  <cp:revision>1</cp:revision>
  <dcterms:created xsi:type="dcterms:W3CDTF">2026-05-05T14:08:00Z</dcterms:created>
  <dcterms:modified xsi:type="dcterms:W3CDTF">2026-05-05T14:17:00Z</dcterms:modified>
</cp:coreProperties>
</file>